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1F12EB8" w14:textId="1C8EAD1C" w:rsidR="00EF30A8" w:rsidRPr="00415EDD" w:rsidRDefault="00415EDD" w:rsidP="00415EDD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bookmarkStart w:id="0" w:name="_GoBack"/>
      <w:bookmarkEnd w:id="0"/>
      <w:r w:rsidRPr="00415ED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Помните о мерах безопасности на открытых водоёмах!</w:t>
      </w:r>
    </w:p>
    <w:p w14:paraId="2D88FD6F" w14:textId="77777777" w:rsidR="00415EDD" w:rsidRDefault="00EF30A8" w:rsidP="00415EDD">
      <w:pPr>
        <w:shd w:val="clear" w:color="auto" w:fill="FFFFFF"/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Приближаются летние каникулы. </w:t>
      </w:r>
      <w:r w:rsidR="00E42489" w:rsidRPr="00461F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Ежегодно на водных объектах города Новосибирска во время купания </w:t>
      </w:r>
      <w:r w:rsidR="00E42489" w:rsidRPr="00EE45B0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травмируются и гибнут дети школьного</w:t>
      </w:r>
      <w:r w:rsidR="00E424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дошкольного</w:t>
      </w:r>
      <w:r w:rsidR="00E42489" w:rsidRPr="00EE45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возраста</w:t>
      </w:r>
      <w:r w:rsidR="00E42489" w:rsidRPr="00E42489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. </w:t>
      </w:r>
    </w:p>
    <w:p w14:paraId="7B3571AD" w14:textId="77777777" w:rsidR="00415EDD" w:rsidRPr="00415EDD" w:rsidRDefault="00E42489" w:rsidP="00415EDD">
      <w:pPr>
        <w:shd w:val="clear" w:color="auto" w:fill="FFFFFF"/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5ED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 2022 году за весь летний период на открытых водоемах утонуло - 8 несовершеннолетних, троих удалось спасти, в 2023 году за этот период утонуло - 2 ребенка, </w:t>
      </w:r>
      <w:r w:rsidR="009172BF" w:rsidRPr="00415ED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одного</w:t>
      </w:r>
      <w:r w:rsidRPr="00415ED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удалось спасти.</w:t>
      </w:r>
      <w:r w:rsidRPr="00415E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76B1A340" w14:textId="105D1DC4" w:rsidR="00E42489" w:rsidRPr="00415EDD" w:rsidRDefault="00E42489" w:rsidP="00415EDD">
      <w:pPr>
        <w:shd w:val="clear" w:color="auto" w:fill="FFFFFF"/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E45B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Pr="00461F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подавляющем большинстве трагических случаев дети находились у водоемов без присмотра со стороны родителей и взрослых людей. Основные места происшествий — это</w:t>
      </w:r>
      <w:r w:rsidR="00415E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61F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«дикие» пляжи, где отсутствуют спасательные и медицинские посты.</w:t>
      </w:r>
    </w:p>
    <w:p w14:paraId="17D0D26D" w14:textId="601FED79" w:rsidR="00E42489" w:rsidRPr="00461F56" w:rsidRDefault="00415EDD" w:rsidP="00415EDD">
      <w:pPr>
        <w:shd w:val="clear" w:color="auto" w:fill="FFFFFF"/>
        <w:spacing w:before="100" w:beforeAutospacing="1" w:after="100" w:afterAutospacing="1" w:line="240" w:lineRule="auto"/>
        <w:ind w:firstLine="567"/>
        <w:jc w:val="both"/>
        <w:rPr>
          <w:rFonts w:ascii="Calibri" w:eastAsia="Times New Roman" w:hAnsi="Calibri" w:cs="Times New Roman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="00E42489" w:rsidRPr="00461F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амый верный способ защитить своего ребенка от бед и неприятностей — это всегда находиться с ним рядом. Жаль, что в современном ритме жизни, не всегда это удается. Поэтому, чтобы не переживать и не ломать голову, где, и с кем проводит время ваше чадо, позаботьтесь заранее о досуге ребенка в период летних каникул, в режиме ограничительных мер. </w:t>
      </w:r>
    </w:p>
    <w:p w14:paraId="0BDD9114" w14:textId="4E137073" w:rsidR="00891734" w:rsidRPr="00891734" w:rsidRDefault="00415EDD" w:rsidP="00891734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91734">
        <w:rPr>
          <w:rFonts w:ascii="Times New Roman" w:hAnsi="Times New Roman" w:cs="Times New Roman"/>
          <w:b/>
          <w:bCs/>
          <w:sz w:val="28"/>
          <w:szCs w:val="28"/>
        </w:rPr>
        <w:t>Уважаемые родители!</w:t>
      </w:r>
    </w:p>
    <w:p w14:paraId="1831D2CF" w14:textId="400E9E59" w:rsidR="00415EDD" w:rsidRPr="005D0DEA" w:rsidRDefault="00415EDD" w:rsidP="00891734">
      <w:pPr>
        <w:spacing w:before="100" w:beforeAutospacing="1" w:after="100" w:afterAutospacing="1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Департамент по социальной политике мэрии Новосибирска напоминает о необходимости разъяснительных бесед с детьми о правилах поведения на природных и искусственных водоемах и о последствиях их нарушения! </w:t>
      </w:r>
    </w:p>
    <w:p w14:paraId="061D3673" w14:textId="77777777" w:rsidR="00DE41F4" w:rsidRPr="00646744" w:rsidRDefault="00DE41F4" w:rsidP="00DE41F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1" w:name="_Hlk165025492"/>
      <w:r w:rsidRPr="00646744">
        <w:rPr>
          <w:rFonts w:ascii="Times New Roman" w:hAnsi="Times New Roman" w:cs="Times New Roman"/>
          <w:b/>
          <w:bCs/>
          <w:sz w:val="28"/>
          <w:szCs w:val="28"/>
        </w:rPr>
        <w:t>Жизнь и здоровье ваших детей – в ваших руках!</w:t>
      </w:r>
    </w:p>
    <w:p w14:paraId="29BE8B4E" w14:textId="40DD1F94" w:rsidR="00DE41F4" w:rsidRPr="00646744" w:rsidRDefault="00DE41F4" w:rsidP="00DE41F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6744">
        <w:rPr>
          <w:rFonts w:ascii="Times New Roman" w:hAnsi="Times New Roman" w:cs="Times New Roman"/>
          <w:b/>
          <w:bCs/>
          <w:sz w:val="28"/>
          <w:szCs w:val="28"/>
        </w:rPr>
        <w:t>Берегите себя и своих близких!</w:t>
      </w:r>
    </w:p>
    <w:bookmarkEnd w:id="1"/>
    <w:p w14:paraId="33FE9C92" w14:textId="3AB31ED4" w:rsidR="00415EDD" w:rsidRDefault="00415EDD"/>
    <w:p w14:paraId="4F87EB62" w14:textId="2C5DE85E" w:rsidR="00415EDD" w:rsidRDefault="00415EDD"/>
    <w:p w14:paraId="29A828DB" w14:textId="333410B5" w:rsidR="00415EDD" w:rsidRDefault="00415EDD"/>
    <w:p w14:paraId="6F71BD9A" w14:textId="7983B294" w:rsidR="00415EDD" w:rsidRDefault="00415EDD"/>
    <w:p w14:paraId="4C66DEDC" w14:textId="21808AF2" w:rsidR="00415EDD" w:rsidRDefault="00415EDD"/>
    <w:p w14:paraId="5B5F2467" w14:textId="6C046FFD" w:rsidR="00415EDD" w:rsidRDefault="00415EDD"/>
    <w:p w14:paraId="01491E52" w14:textId="6D1CE85C" w:rsidR="00415EDD" w:rsidRDefault="00415EDD"/>
    <w:p w14:paraId="090AF096" w14:textId="77777777" w:rsidR="00415EDD" w:rsidRDefault="00415EDD"/>
    <w:p w14:paraId="3D4ED3D2" w14:textId="1DB978BC" w:rsidR="00EF30A8" w:rsidRDefault="00EF30A8">
      <w:r>
        <w:rPr>
          <w:noProof/>
          <w:lang w:eastAsia="ru-RU"/>
        </w:rPr>
        <w:lastRenderedPageBreak/>
        <w:drawing>
          <wp:inline distT="0" distB="0" distL="0" distR="0" wp14:anchorId="12C899D3" wp14:editId="6492A7C8">
            <wp:extent cx="6067425" cy="47339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2184" cy="47376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8440E1" w14:textId="3421397B" w:rsidR="00EF30A8" w:rsidRDefault="00EF30A8">
      <w:r>
        <w:rPr>
          <w:noProof/>
          <w:lang w:eastAsia="ru-RU"/>
        </w:rPr>
        <w:lastRenderedPageBreak/>
        <w:drawing>
          <wp:inline distT="0" distB="0" distL="0" distR="0" wp14:anchorId="04B0E880" wp14:editId="3744C7CF">
            <wp:extent cx="5715000" cy="57150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71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A701B7" w14:textId="16F9C81D" w:rsidR="00415EDD" w:rsidRDefault="00415EDD"/>
    <w:p w14:paraId="077EB31E" w14:textId="22AA2A51" w:rsidR="00415EDD" w:rsidRDefault="00415EDD"/>
    <w:p w14:paraId="7526238A" w14:textId="7999E34A" w:rsidR="00415EDD" w:rsidRDefault="00415EDD">
      <w:r>
        <w:rPr>
          <w:noProof/>
          <w:lang w:eastAsia="ru-RU"/>
        </w:rPr>
        <w:drawing>
          <wp:inline distT="0" distB="0" distL="0" distR="0" wp14:anchorId="338861B8" wp14:editId="396B21F2">
            <wp:extent cx="5724525" cy="5713344"/>
            <wp:effectExtent l="0" t="0" r="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957" cy="57227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415E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revisionView w:inkAnnotation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0C67"/>
    <w:rsid w:val="00415EDD"/>
    <w:rsid w:val="005D1B1C"/>
    <w:rsid w:val="00670C67"/>
    <w:rsid w:val="0084430A"/>
    <w:rsid w:val="00891734"/>
    <w:rsid w:val="009172BF"/>
    <w:rsid w:val="00AC3D50"/>
    <w:rsid w:val="00DE41F4"/>
    <w:rsid w:val="00E42489"/>
    <w:rsid w:val="00EF30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2562F5"/>
  <w15:chartTrackingRefBased/>
  <w15:docId w15:val="{A1A93F3A-89D4-4C72-94D0-140EB7731C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424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3D5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C3D5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190</Words>
  <Characters>1086</Characters>
  <Application>Microsoft Office Word</Application>
  <DocSecurity>4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Зайцева Екатерина Владимировна</dc:creator>
  <cp:keywords/>
  <dc:description/>
  <cp:lastModifiedBy>Мартынова Дарья Владиславовна</cp:lastModifiedBy>
  <cp:revision>2</cp:revision>
  <cp:lastPrinted>2024-04-26T05:03:00Z</cp:lastPrinted>
  <dcterms:created xsi:type="dcterms:W3CDTF">2024-05-02T06:26:00Z</dcterms:created>
  <dcterms:modified xsi:type="dcterms:W3CDTF">2024-05-02T06:26:00Z</dcterms:modified>
</cp:coreProperties>
</file>